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6D3A" w14:textId="77777777" w:rsidR="00836AEE" w:rsidRPr="00E57498" w:rsidRDefault="00836AEE" w:rsidP="00836AEE">
      <w:pPr>
        <w:spacing w:after="120"/>
        <w:jc w:val="right"/>
        <w:rPr>
          <w:rFonts w:ascii="Calibri" w:eastAsia="Times New Roman" w:hAnsi="Calibri" w:cs="Times New Roman"/>
          <w:b/>
          <w:bCs/>
          <w:lang w:eastAsia="pl-PL"/>
        </w:rPr>
      </w:pPr>
    </w:p>
    <w:p w14:paraId="70A70230" w14:textId="77777777" w:rsidR="00E57498" w:rsidRPr="00564515" w:rsidRDefault="00E57498" w:rsidP="00E57498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645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  <w:r w:rsidRPr="0056451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footnoteReference w:id="1"/>
      </w:r>
    </w:p>
    <w:p w14:paraId="520BED83" w14:textId="14E0E991" w:rsidR="00E57498" w:rsidRPr="00D3135D" w:rsidRDefault="00D230CC" w:rsidP="00E5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86820082"/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wykonawcy </w:t>
      </w:r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 aktualności informacji zawartych</w:t>
      </w:r>
      <w:bookmarkEnd w:id="0"/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 oświadczeniu, o którym mowa 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br/>
      </w:r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w art. 125 ust. 1 ustawy </w:t>
      </w:r>
      <w:proofErr w:type="spellStart"/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 zakresie podstaw wykluczenia z postępowania </w:t>
      </w:r>
      <w:r w:rsid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br/>
      </w:r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wskazanych przez zamawiającego</w:t>
      </w:r>
    </w:p>
    <w:p w14:paraId="2EA3A105" w14:textId="77777777" w:rsidR="00E57498" w:rsidRDefault="00E57498" w:rsidP="00E57498">
      <w:pPr>
        <w:spacing w:after="120"/>
        <w:jc w:val="center"/>
        <w:rPr>
          <w:rFonts w:ascii="Calibri" w:eastAsia="Times New Roman" w:hAnsi="Calibri" w:cs="Times New Roman"/>
          <w:bCs/>
          <w:lang w:eastAsia="pl-PL"/>
        </w:rPr>
      </w:pPr>
    </w:p>
    <w:p w14:paraId="5664FBE8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wykonawcy:</w:t>
      </w:r>
    </w:p>
    <w:p w14:paraId="7B20CADE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</w:t>
      </w:r>
    </w:p>
    <w:p w14:paraId="3413B3D0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</w:t>
      </w:r>
    </w:p>
    <w:p w14:paraId="72E6147E" w14:textId="77777777" w:rsidR="00564515" w:rsidRPr="00E57498" w:rsidRDefault="00564515" w:rsidP="00E57498">
      <w:pPr>
        <w:spacing w:after="120"/>
        <w:jc w:val="center"/>
        <w:rPr>
          <w:rFonts w:ascii="Calibri" w:eastAsia="Times New Roman" w:hAnsi="Calibri" w:cs="Times New Roman"/>
          <w:bCs/>
          <w:lang w:eastAsia="pl-PL"/>
        </w:rPr>
      </w:pPr>
    </w:p>
    <w:p w14:paraId="7FAD0F1E" w14:textId="3EA2EE4A" w:rsidR="00E57498" w:rsidRPr="00564515" w:rsidRDefault="00D3135D" w:rsidP="00E57498">
      <w:pPr>
        <w:spacing w:after="12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C5C80">
        <w:rPr>
          <w:rFonts w:ascii="Times New Roman" w:hAnsi="Times New Roman"/>
          <w:sz w:val="24"/>
          <w:szCs w:val="24"/>
        </w:rPr>
        <w:t>W związku ze złożeniem oferty w postępowaniu na:</w:t>
      </w:r>
    </w:p>
    <w:p w14:paraId="2D2A0116" w14:textId="0C16215A" w:rsidR="00E57498" w:rsidRPr="00D94EBB" w:rsidRDefault="002D2CDD" w:rsidP="002D2CD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94E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Zakup i sukcesywną dostawę oleju napędowego na potrzeby „MPK Lublin” Sp. z o.o.</w:t>
      </w:r>
    </w:p>
    <w:p w14:paraId="0DEC6F4B" w14:textId="25F93261" w:rsidR="00E57498" w:rsidRPr="00246C54" w:rsidRDefault="00B51127" w:rsidP="00246C5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13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informacje zawarte w złożonym Jednolitym </w:t>
      </w:r>
      <w:r w:rsidR="003D5504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313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uropejskim </w:t>
      </w:r>
      <w:r w:rsidR="003D5504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D313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okumencie </w:t>
      </w:r>
      <w:r w:rsidR="003D550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D313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amówienia w zakresie podstaw wykluczenia z postępowania wskazanych przez </w:t>
      </w:r>
      <w:r w:rsidR="003D550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D3135D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o których mowa w:</w:t>
      </w:r>
    </w:p>
    <w:p w14:paraId="3E7178F7" w14:textId="7007D401" w:rsidR="00246C54" w:rsidRPr="00246C54" w:rsidRDefault="00246C54" w:rsidP="00246C54">
      <w:pPr>
        <w:pStyle w:val="Akapitzlist"/>
        <w:numPr>
          <w:ilvl w:val="0"/>
          <w:numId w:val="3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108 ust. 1 pkt 3 ustawy</w:t>
      </w:r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23A6CF4" w14:textId="3A8F61BF" w:rsidR="00246C54" w:rsidRPr="00246C54" w:rsidRDefault="00246C54" w:rsidP="00246C54">
      <w:pPr>
        <w:pStyle w:val="Akapitzlist"/>
        <w:numPr>
          <w:ilvl w:val="0"/>
          <w:numId w:val="3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108 ust. 1 pkt 4 </w:t>
      </w:r>
      <w:proofErr w:type="spellStart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>, dotyczących orzeczenia zakazu ubiegania się o zamówienie publiczne tytułem środka zapobiegawczego,</w:t>
      </w:r>
    </w:p>
    <w:p w14:paraId="3672A296" w14:textId="553E4163" w:rsidR="00246C54" w:rsidRPr="00246C54" w:rsidRDefault="00246C54" w:rsidP="00246C54">
      <w:pPr>
        <w:pStyle w:val="Akapitzlist"/>
        <w:numPr>
          <w:ilvl w:val="0"/>
          <w:numId w:val="3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108 ust. 1 pkt 5 </w:t>
      </w:r>
      <w:proofErr w:type="spellStart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66D41514" w14:textId="761789B7" w:rsidR="00246C54" w:rsidRPr="00246C54" w:rsidRDefault="00246C54" w:rsidP="00246C54">
      <w:pPr>
        <w:pStyle w:val="Akapitzlist"/>
        <w:numPr>
          <w:ilvl w:val="0"/>
          <w:numId w:val="3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108 ust. 1 pkt 6 </w:t>
      </w:r>
      <w:proofErr w:type="spellStart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1399022" w14:textId="123EB776" w:rsidR="00246C54" w:rsidRPr="00246C54" w:rsidRDefault="00246C54" w:rsidP="00246C54">
      <w:pPr>
        <w:pStyle w:val="Akapitzlist"/>
        <w:numPr>
          <w:ilvl w:val="0"/>
          <w:numId w:val="3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109 ust. 1 pkt 1 </w:t>
      </w:r>
      <w:proofErr w:type="spellStart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odnośnie do naruszenia obowiązków dotyczących płatności podatków i opłat lokalnych, o których mowa w ustawie z dnia 12 stycznia 1991 r. </w:t>
      </w:r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>o podatkach i opłatach lokalnych (Dz. U. z 2019 r. poz. 1170),</w:t>
      </w:r>
    </w:p>
    <w:p w14:paraId="485B4975" w14:textId="21E9BD94" w:rsidR="00246C54" w:rsidRDefault="00246C54" w:rsidP="00246C54">
      <w:pPr>
        <w:pStyle w:val="Akapitzlist"/>
        <w:widowControl w:val="0"/>
        <w:numPr>
          <w:ilvl w:val="0"/>
          <w:numId w:val="3"/>
        </w:numPr>
        <w:adjustRightInd w:val="0"/>
        <w:spacing w:line="240" w:lineRule="auto"/>
        <w:ind w:left="426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109 ust. 1 pkt 5 </w:t>
      </w:r>
      <w:proofErr w:type="spellStart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8667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5076E2B" w14:textId="77777777" w:rsidR="00BE23FA" w:rsidRPr="00BE23FA" w:rsidRDefault="00BE23FA" w:rsidP="00BE23FA">
      <w:pPr>
        <w:widowControl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23FA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pozostają aktualne na dzień złożenia niniejszego oświadczenia.</w:t>
      </w:r>
    </w:p>
    <w:p w14:paraId="1F1A8D17" w14:textId="77777777" w:rsidR="00BE23FA" w:rsidRPr="00BE23FA" w:rsidRDefault="00BE23FA" w:rsidP="00BE23FA">
      <w:pPr>
        <w:widowControl w:val="0"/>
        <w:adjustRightInd w:val="0"/>
        <w:spacing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C1FF91" w14:textId="77777777" w:rsidR="00E57498" w:rsidRPr="00E57498" w:rsidRDefault="00E57498" w:rsidP="00E57498">
      <w:pPr>
        <w:spacing w:after="0" w:line="240" w:lineRule="auto"/>
        <w:jc w:val="both"/>
        <w:textAlignment w:val="top"/>
        <w:rPr>
          <w:rFonts w:ascii="Calibri" w:eastAsia="Times New Roman" w:hAnsi="Calibri" w:cs="Times New Roman"/>
          <w:lang w:eastAsia="pl-PL"/>
        </w:rPr>
      </w:pPr>
    </w:p>
    <w:p w14:paraId="2F764A2C" w14:textId="77777777" w:rsidR="00E57498" w:rsidRDefault="00E57498" w:rsidP="00E57498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808546C" w14:textId="77777777" w:rsidR="00564515" w:rsidRPr="00E57498" w:rsidRDefault="00564515" w:rsidP="00E57498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229B964B" w14:textId="77777777" w:rsidR="00564515" w:rsidRDefault="00564515" w:rsidP="00564515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</w:t>
      </w:r>
    </w:p>
    <w:p w14:paraId="45E173AB" w14:textId="77777777" w:rsidR="00564515" w:rsidRDefault="00564515" w:rsidP="00564515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miejscowość, data</w:t>
      </w:r>
    </w:p>
    <w:p w14:paraId="751F3857" w14:textId="77777777" w:rsidR="00E57498" w:rsidRPr="00E57498" w:rsidRDefault="00E57498" w:rsidP="00E57498">
      <w:pPr>
        <w:spacing w:after="0"/>
        <w:jc w:val="both"/>
        <w:rPr>
          <w:rFonts w:ascii="Calibri" w:eastAsia="Times New Roman" w:hAnsi="Calibri" w:cs="Times New Roman"/>
          <w:lang w:eastAsia="pl-PL"/>
        </w:rPr>
      </w:pPr>
    </w:p>
    <w:p w14:paraId="49C15DE9" w14:textId="77777777" w:rsidR="00E57498" w:rsidRPr="00E57498" w:rsidRDefault="00E57498" w:rsidP="00E57498">
      <w:pPr>
        <w:spacing w:after="0"/>
        <w:jc w:val="both"/>
        <w:rPr>
          <w:rFonts w:ascii="Calibri" w:eastAsia="Times New Roman" w:hAnsi="Calibri" w:cs="Times New Roman"/>
          <w:lang w:eastAsia="pl-PL"/>
        </w:rPr>
      </w:pPr>
    </w:p>
    <w:p w14:paraId="1A3C9AAC" w14:textId="77777777" w:rsidR="009B183B" w:rsidRDefault="009B183B"/>
    <w:sectPr w:rsidR="009B18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AEE5" w14:textId="77777777" w:rsidR="00860A12" w:rsidRDefault="00860A12" w:rsidP="00E57498">
      <w:pPr>
        <w:spacing w:after="0" w:line="240" w:lineRule="auto"/>
      </w:pPr>
      <w:r>
        <w:separator/>
      </w:r>
    </w:p>
  </w:endnote>
  <w:endnote w:type="continuationSeparator" w:id="0">
    <w:p w14:paraId="60B246C0" w14:textId="77777777" w:rsidR="00860A12" w:rsidRDefault="00860A12" w:rsidP="00E5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3978" w14:textId="77777777" w:rsidR="00860A12" w:rsidRDefault="00860A12" w:rsidP="00E57498">
      <w:pPr>
        <w:spacing w:after="0" w:line="240" w:lineRule="auto"/>
      </w:pPr>
      <w:r>
        <w:separator/>
      </w:r>
    </w:p>
  </w:footnote>
  <w:footnote w:type="continuationSeparator" w:id="0">
    <w:p w14:paraId="3463AF04" w14:textId="77777777" w:rsidR="00860A12" w:rsidRDefault="00860A12" w:rsidP="00E57498">
      <w:pPr>
        <w:spacing w:after="0" w:line="240" w:lineRule="auto"/>
      </w:pPr>
      <w:r>
        <w:continuationSeparator/>
      </w:r>
    </w:p>
  </w:footnote>
  <w:footnote w:id="1">
    <w:p w14:paraId="426BCA4D" w14:textId="77777777" w:rsidR="00E57498" w:rsidRPr="00A24B5D" w:rsidRDefault="00E57498" w:rsidP="00E5749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24B5D">
        <w:rPr>
          <w:rStyle w:val="Odwoanieprzypisudolnego"/>
          <w:rFonts w:ascii="Times New Roman" w:hAnsi="Times New Roman" w:cs="Times New Roman"/>
          <w:sz w:val="18"/>
        </w:rPr>
        <w:footnoteRef/>
      </w:r>
      <w:r w:rsidRPr="00A24B5D">
        <w:rPr>
          <w:rFonts w:ascii="Times New Roman" w:hAnsi="Times New Roman" w:cs="Times New Roman"/>
          <w:sz w:val="18"/>
        </w:rPr>
        <w:t xml:space="preserve"> </w:t>
      </w:r>
      <w:r w:rsidRPr="00A24B5D">
        <w:rPr>
          <w:rFonts w:ascii="Times New Roman" w:hAnsi="Times New Roman" w:cs="Times New Roman"/>
          <w:sz w:val="18"/>
          <w:szCs w:val="18"/>
        </w:rPr>
        <w:t>W</w:t>
      </w:r>
      <w:r w:rsidRPr="00A24B5D">
        <w:rPr>
          <w:rFonts w:ascii="Times New Roman" w:hAnsi="Times New Roman" w:cs="Times New Roman"/>
        </w:rPr>
        <w:t xml:space="preserve"> </w:t>
      </w:r>
      <w:r w:rsidR="00564515" w:rsidRPr="00A24B5D">
        <w:rPr>
          <w:rFonts w:ascii="Times New Roman" w:hAnsi="Times New Roman" w:cs="Times New Roman"/>
          <w:sz w:val="18"/>
          <w:szCs w:val="18"/>
        </w:rPr>
        <w:t>przypadku w</w:t>
      </w:r>
      <w:r w:rsidRPr="00A24B5D">
        <w:rPr>
          <w:rFonts w:ascii="Times New Roman" w:hAnsi="Times New Roman" w:cs="Times New Roman"/>
          <w:sz w:val="18"/>
          <w:szCs w:val="18"/>
        </w:rPr>
        <w:t>ykonawców występujących wspóln</w:t>
      </w:r>
      <w:r w:rsidR="00564515" w:rsidRPr="00A24B5D">
        <w:rPr>
          <w:rFonts w:ascii="Times New Roman" w:hAnsi="Times New Roman" w:cs="Times New Roman"/>
          <w:sz w:val="18"/>
          <w:szCs w:val="18"/>
        </w:rPr>
        <w:t>ie oświadczenie składa każdy z w</w:t>
      </w:r>
      <w:r w:rsidRPr="00A24B5D">
        <w:rPr>
          <w:rFonts w:ascii="Times New Roman" w:hAnsi="Times New Roman" w:cs="Times New Roman"/>
          <w:sz w:val="18"/>
          <w:szCs w:val="18"/>
        </w:rPr>
        <w:t>ykonawców oddzielnie.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9DE5" w14:textId="76125AB8" w:rsidR="00564515" w:rsidRPr="00555202" w:rsidRDefault="00555202" w:rsidP="00564515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555202">
      <w:rPr>
        <w:rFonts w:ascii="Times New Roman" w:hAnsi="Times New Roman" w:cs="Times New Roman"/>
        <w:sz w:val="24"/>
        <w:szCs w:val="24"/>
      </w:rPr>
      <w:t xml:space="preserve">Załącznik nr </w:t>
    </w:r>
    <w:r w:rsidR="0032726F">
      <w:rPr>
        <w:rFonts w:ascii="Times New Roman" w:hAnsi="Times New Roman" w:cs="Times New Roman"/>
        <w:sz w:val="24"/>
        <w:szCs w:val="24"/>
      </w:rPr>
      <w:t>6</w:t>
    </w:r>
    <w:r w:rsidRPr="00555202">
      <w:rPr>
        <w:rFonts w:ascii="Times New Roman" w:hAnsi="Times New Roman" w:cs="Times New Roman"/>
        <w:sz w:val="24"/>
        <w:szCs w:val="24"/>
      </w:rPr>
      <w:t xml:space="preserve"> do SWZ – </w:t>
    </w:r>
    <w:bookmarkStart w:id="1" w:name="_Hlk86666868"/>
    <w:r w:rsidRPr="00555202">
      <w:rPr>
        <w:rFonts w:ascii="Times New Roman" w:hAnsi="Times New Roman"/>
        <w:bCs/>
        <w:sz w:val="24"/>
        <w:szCs w:val="24"/>
      </w:rPr>
      <w:t>oświadczeni</w:t>
    </w:r>
    <w:r>
      <w:rPr>
        <w:rFonts w:ascii="Times New Roman" w:hAnsi="Times New Roman"/>
        <w:bCs/>
        <w:sz w:val="24"/>
        <w:szCs w:val="24"/>
      </w:rPr>
      <w:t>e</w:t>
    </w:r>
    <w:r w:rsidRPr="00555202">
      <w:rPr>
        <w:rFonts w:ascii="Times New Roman" w:hAnsi="Times New Roman"/>
        <w:bCs/>
        <w:sz w:val="24"/>
        <w:szCs w:val="24"/>
      </w:rPr>
      <w:t xml:space="preserve"> </w:t>
    </w:r>
    <w:r w:rsidR="00B94B41">
      <w:rPr>
        <w:rFonts w:ascii="Times New Roman" w:hAnsi="Times New Roman"/>
        <w:bCs/>
        <w:sz w:val="24"/>
        <w:szCs w:val="24"/>
      </w:rPr>
      <w:t xml:space="preserve">wykonawcy </w:t>
    </w:r>
    <w:r w:rsidRPr="00555202">
      <w:rPr>
        <w:rFonts w:ascii="Times New Roman" w:hAnsi="Times New Roman"/>
        <w:bCs/>
        <w:sz w:val="24"/>
        <w:szCs w:val="24"/>
      </w:rPr>
      <w:t xml:space="preserve">o </w:t>
    </w:r>
    <w:bookmarkEnd w:id="1"/>
    <w:r w:rsidR="0032726F">
      <w:rPr>
        <w:rFonts w:ascii="Times New Roman" w:hAnsi="Times New Roman"/>
        <w:bCs/>
        <w:sz w:val="24"/>
        <w:szCs w:val="24"/>
      </w:rPr>
      <w:t xml:space="preserve">aktualności </w:t>
    </w:r>
    <w:r w:rsidR="0032726F">
      <w:rPr>
        <w:rFonts w:ascii="Times New Roman" w:hAnsi="Times New Roman"/>
        <w:bCs/>
        <w:sz w:val="24"/>
        <w:szCs w:val="24"/>
      </w:rPr>
      <w:br/>
      <w:t>informacji zawartych w JEDZ</w:t>
    </w:r>
  </w:p>
  <w:p w14:paraId="32B337EE" w14:textId="77777777" w:rsidR="00564515" w:rsidRDefault="00564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66C67"/>
    <w:multiLevelType w:val="hybridMultilevel"/>
    <w:tmpl w:val="49C21AE6"/>
    <w:lvl w:ilvl="0" w:tplc="82D491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2DAA"/>
    <w:multiLevelType w:val="hybridMultilevel"/>
    <w:tmpl w:val="3144820A"/>
    <w:lvl w:ilvl="0" w:tplc="0415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34BD6389"/>
    <w:multiLevelType w:val="hybridMultilevel"/>
    <w:tmpl w:val="9F528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EA1889"/>
    <w:multiLevelType w:val="hybridMultilevel"/>
    <w:tmpl w:val="0D92091A"/>
    <w:lvl w:ilvl="0" w:tplc="0415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437167738">
    <w:abstractNumId w:val="1"/>
  </w:num>
  <w:num w:numId="2" w16cid:durableId="265312813">
    <w:abstractNumId w:val="3"/>
  </w:num>
  <w:num w:numId="3" w16cid:durableId="182287738">
    <w:abstractNumId w:val="2"/>
  </w:num>
  <w:num w:numId="4" w16cid:durableId="165663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498"/>
    <w:rsid w:val="00003AD1"/>
    <w:rsid w:val="000139F6"/>
    <w:rsid w:val="00055137"/>
    <w:rsid w:val="000D3FF7"/>
    <w:rsid w:val="001B5656"/>
    <w:rsid w:val="001E2CA2"/>
    <w:rsid w:val="00246C54"/>
    <w:rsid w:val="002D2CDD"/>
    <w:rsid w:val="002E766B"/>
    <w:rsid w:val="0032726F"/>
    <w:rsid w:val="003B16C6"/>
    <w:rsid w:val="003D5504"/>
    <w:rsid w:val="003F1AE7"/>
    <w:rsid w:val="00454568"/>
    <w:rsid w:val="00555202"/>
    <w:rsid w:val="00564515"/>
    <w:rsid w:val="007100F5"/>
    <w:rsid w:val="00746E68"/>
    <w:rsid w:val="00786672"/>
    <w:rsid w:val="007C0A9D"/>
    <w:rsid w:val="007F1286"/>
    <w:rsid w:val="00810638"/>
    <w:rsid w:val="00836707"/>
    <w:rsid w:val="00836A96"/>
    <w:rsid w:val="00836AEE"/>
    <w:rsid w:val="00860A12"/>
    <w:rsid w:val="008B6BF9"/>
    <w:rsid w:val="009834FD"/>
    <w:rsid w:val="009B183B"/>
    <w:rsid w:val="00A24B5D"/>
    <w:rsid w:val="00AB4BA0"/>
    <w:rsid w:val="00AC67AA"/>
    <w:rsid w:val="00AF16EC"/>
    <w:rsid w:val="00B51127"/>
    <w:rsid w:val="00B73399"/>
    <w:rsid w:val="00B92A50"/>
    <w:rsid w:val="00B94B41"/>
    <w:rsid w:val="00BE23FA"/>
    <w:rsid w:val="00C3120A"/>
    <w:rsid w:val="00C42BB1"/>
    <w:rsid w:val="00CB25A1"/>
    <w:rsid w:val="00D230CC"/>
    <w:rsid w:val="00D3135D"/>
    <w:rsid w:val="00D55186"/>
    <w:rsid w:val="00D94EBB"/>
    <w:rsid w:val="00E15E0E"/>
    <w:rsid w:val="00E57498"/>
    <w:rsid w:val="00F153BB"/>
    <w:rsid w:val="00FB0221"/>
    <w:rsid w:val="00FB5138"/>
    <w:rsid w:val="00FC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01F3"/>
  <w15:docId w15:val="{BF0D9F7D-91B7-4156-A9FF-EC4A3CE6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74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7498"/>
    <w:rPr>
      <w:sz w:val="20"/>
      <w:szCs w:val="20"/>
    </w:rPr>
  </w:style>
  <w:style w:type="character" w:styleId="Odwoanieprzypisudolnego">
    <w:name w:val="footnote reference"/>
    <w:uiPriority w:val="99"/>
    <w:rsid w:val="00E57498"/>
    <w:rPr>
      <w:vertAlign w:val="superscript"/>
    </w:rPr>
  </w:style>
  <w:style w:type="paragraph" w:styleId="Nagwek">
    <w:name w:val="header"/>
    <w:basedOn w:val="Normalny"/>
    <w:link w:val="NagwekZnak"/>
    <w:unhideWhenUsed/>
    <w:rsid w:val="00564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515"/>
  </w:style>
  <w:style w:type="paragraph" w:styleId="Stopka">
    <w:name w:val="footer"/>
    <w:basedOn w:val="Normalny"/>
    <w:link w:val="StopkaZnak"/>
    <w:uiPriority w:val="99"/>
    <w:unhideWhenUsed/>
    <w:rsid w:val="00564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515"/>
  </w:style>
  <w:style w:type="paragraph" w:styleId="Akapitzlist">
    <w:name w:val="List Paragraph"/>
    <w:basedOn w:val="Normalny"/>
    <w:uiPriority w:val="34"/>
    <w:qFormat/>
    <w:rsid w:val="00246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Dariusz Purc</dc:creator>
  <cp:lastModifiedBy>Dariusz Purc</cp:lastModifiedBy>
  <cp:revision>5</cp:revision>
  <dcterms:created xsi:type="dcterms:W3CDTF">2024-01-24T11:52:00Z</dcterms:created>
  <dcterms:modified xsi:type="dcterms:W3CDTF">2026-04-24T11:08:00Z</dcterms:modified>
</cp:coreProperties>
</file>